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4F3E7" w14:textId="6D72D396" w:rsidR="009043C3" w:rsidRPr="0029026C" w:rsidRDefault="009043C3" w:rsidP="007D6978">
      <w:pPr>
        <w:rPr>
          <w:b/>
          <w:bCs/>
          <w:color w:val="FF0000"/>
          <w:sz w:val="44"/>
          <w:szCs w:val="44"/>
        </w:rPr>
      </w:pPr>
    </w:p>
    <w:p w14:paraId="03EDE007" w14:textId="77777777" w:rsidR="00BA24A0" w:rsidRDefault="00BA24A0" w:rsidP="00BA24A0">
      <w:pPr>
        <w:jc w:val="center"/>
      </w:pPr>
      <w:r>
        <w:t xml:space="preserve">Pôdohospodárska platobná agentúra, ako poskytovateľ zastúpená miestnou akčnou skupinou </w:t>
      </w:r>
      <w:r w:rsidRPr="004C689A">
        <w:rPr>
          <w:b/>
          <w:bCs/>
          <w:i/>
          <w:iCs/>
        </w:rPr>
        <w:t>Miestna akčná skupina</w:t>
      </w:r>
      <w:r w:rsidR="00BA5765">
        <w:rPr>
          <w:b/>
          <w:bCs/>
          <w:i/>
          <w:iCs/>
        </w:rPr>
        <w:t xml:space="preserve"> </w:t>
      </w:r>
      <w:r w:rsidR="000E62CE">
        <w:rPr>
          <w:b/>
          <w:bCs/>
          <w:i/>
          <w:iCs/>
        </w:rPr>
        <w:t>BODROG</w:t>
      </w:r>
      <w:r>
        <w:t xml:space="preserve">, </w:t>
      </w:r>
      <w:proofErr w:type="spellStart"/>
      <w:r w:rsidRPr="000E62CE">
        <w:rPr>
          <w:b/>
          <w:bCs/>
        </w:rPr>
        <w:t>o.z</w:t>
      </w:r>
      <w:proofErr w:type="spellEnd"/>
      <w:r w:rsidRPr="000E62CE">
        <w:rPr>
          <w:b/>
          <w:bCs/>
        </w:rPr>
        <w:t>.</w:t>
      </w:r>
      <w:r>
        <w:t xml:space="preserve"> (ďalej len „MAS“) v zmysle ustanovení § 17 zákona č. 292/2014 Z. z. o príspevku poskytovanom z európskych štrukturálnych a investičných fondov a o zmene a doplnení niektorých zákonov (ďalej len „zákon o príspevku z EŠIF“)</w:t>
      </w:r>
    </w:p>
    <w:p w14:paraId="57B830BA" w14:textId="77777777" w:rsidR="00BA24A0" w:rsidRPr="00BA24A0" w:rsidRDefault="00BA24A0" w:rsidP="00BA24A0">
      <w:pPr>
        <w:ind w:left="2832" w:firstLine="708"/>
        <w:rPr>
          <w:b/>
          <w:bCs/>
          <w:sz w:val="32"/>
          <w:szCs w:val="32"/>
        </w:rPr>
      </w:pPr>
      <w:r w:rsidRPr="00BA24A0">
        <w:rPr>
          <w:b/>
          <w:bCs/>
          <w:sz w:val="32"/>
          <w:szCs w:val="32"/>
        </w:rPr>
        <w:t xml:space="preserve">vyhlasuje </w:t>
      </w:r>
    </w:p>
    <w:p w14:paraId="503234A6" w14:textId="77777777" w:rsidR="005D6755" w:rsidRDefault="00BA24A0" w:rsidP="005D6755">
      <w:pPr>
        <w:jc w:val="center"/>
        <w:rPr>
          <w:b/>
          <w:bCs/>
          <w:sz w:val="24"/>
          <w:szCs w:val="24"/>
        </w:rPr>
      </w:pPr>
      <w:r w:rsidRPr="00BA24A0">
        <w:rPr>
          <w:b/>
          <w:bCs/>
          <w:sz w:val="24"/>
          <w:szCs w:val="24"/>
        </w:rPr>
        <w:t>Výzvu na predkladanie Žiadostí o poskytnutie nenávratného finančného príspevku v rámci implementácie stratégie miestneho rozvoja vedeného komunitou z Programu rozvoja vidieka SR 2014 – 2020</w:t>
      </w:r>
    </w:p>
    <w:p w14:paraId="311A9F6B" w14:textId="77777777" w:rsidR="00BA24A0" w:rsidRPr="005D6755" w:rsidRDefault="00BA24A0" w:rsidP="005D6755">
      <w:pPr>
        <w:rPr>
          <w:b/>
          <w:bCs/>
          <w:sz w:val="24"/>
          <w:szCs w:val="24"/>
        </w:rPr>
      </w:pPr>
      <w:r w:rsidRPr="00BA24A0">
        <w:rPr>
          <w:sz w:val="24"/>
          <w:szCs w:val="24"/>
        </w:rPr>
        <w:t xml:space="preserve">Názov </w:t>
      </w:r>
      <w:proofErr w:type="spellStart"/>
      <w:r w:rsidRPr="00BA24A0">
        <w:rPr>
          <w:sz w:val="24"/>
          <w:szCs w:val="24"/>
        </w:rPr>
        <w:t>po</w:t>
      </w:r>
      <w:r>
        <w:rPr>
          <w:sz w:val="24"/>
          <w:szCs w:val="24"/>
        </w:rPr>
        <w:t>d</w:t>
      </w:r>
      <w:r w:rsidRPr="00BA24A0">
        <w:rPr>
          <w:sz w:val="24"/>
          <w:szCs w:val="24"/>
        </w:rPr>
        <w:t>opatrenia</w:t>
      </w:r>
      <w:proofErr w:type="spellEnd"/>
      <w:r>
        <w:rPr>
          <w:sz w:val="24"/>
          <w:szCs w:val="24"/>
        </w:rPr>
        <w:t xml:space="preserve"> PRV:</w:t>
      </w:r>
    </w:p>
    <w:p w14:paraId="6562A0EA" w14:textId="77777777" w:rsidR="00BA24A0" w:rsidRDefault="007F6AD1" w:rsidP="00BA24A0">
      <w:pPr>
        <w:rPr>
          <w:sz w:val="24"/>
          <w:szCs w:val="24"/>
        </w:rPr>
      </w:pPr>
      <w:r w:rsidRPr="007F6AD1">
        <w:rPr>
          <w:b/>
          <w:bCs/>
        </w:rPr>
        <w:t xml:space="preserve">309074001 - 7.4. Podpora na investície do vytvárania, zlepšovania alebo rozširovania miestnych základných služieb pre vidiecke obyvateľstvo vrátane voľného času a kultúry a súvisiacej infraštruktúry (mimo Bratislavský kraj </w:t>
      </w:r>
      <w:r w:rsidR="00BA24A0">
        <w:rPr>
          <w:sz w:val="24"/>
          <w:szCs w:val="24"/>
        </w:rPr>
        <w:t>T</w:t>
      </w:r>
      <w:r w:rsidR="003C08FF">
        <w:rPr>
          <w:sz w:val="24"/>
          <w:szCs w:val="24"/>
        </w:rPr>
        <w:t>y</w:t>
      </w:r>
      <w:r w:rsidR="00BA24A0">
        <w:rPr>
          <w:sz w:val="24"/>
          <w:szCs w:val="24"/>
        </w:rPr>
        <w:t>p výzvy:</w:t>
      </w:r>
    </w:p>
    <w:p w14:paraId="13C41112" w14:textId="77777777" w:rsidR="00BA24A0" w:rsidRPr="00BA24A0" w:rsidRDefault="00BA24A0" w:rsidP="00BA24A0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BA24A0">
        <w:rPr>
          <w:b/>
          <w:bCs/>
          <w:sz w:val="24"/>
          <w:szCs w:val="24"/>
        </w:rPr>
        <w:t>Uzavretá</w:t>
      </w:r>
    </w:p>
    <w:p w14:paraId="63CF8DC5" w14:textId="77777777" w:rsidR="00BA24A0" w:rsidRDefault="00BA24A0" w:rsidP="00BA24A0">
      <w:pPr>
        <w:rPr>
          <w:sz w:val="24"/>
          <w:szCs w:val="24"/>
        </w:rPr>
      </w:pPr>
      <w:r>
        <w:rPr>
          <w:sz w:val="24"/>
          <w:szCs w:val="24"/>
        </w:rPr>
        <w:t>Dátum vyhlásenia:</w:t>
      </w:r>
    </w:p>
    <w:p w14:paraId="2C7E9B2E" w14:textId="7CB0484C" w:rsidR="00BA24A0" w:rsidRPr="00BA24A0" w:rsidRDefault="007F01C6" w:rsidP="00BA24A0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27.10.2021</w:t>
      </w:r>
    </w:p>
    <w:p w14:paraId="1013FAAC" w14:textId="77777777" w:rsidR="00BA24A0" w:rsidRDefault="006F4DB0" w:rsidP="00BA24A0">
      <w:pPr>
        <w:rPr>
          <w:sz w:val="24"/>
          <w:szCs w:val="24"/>
        </w:rPr>
      </w:pPr>
      <w:r>
        <w:rPr>
          <w:sz w:val="24"/>
          <w:szCs w:val="24"/>
        </w:rPr>
        <w:t>Dátum uzavretia:</w:t>
      </w:r>
    </w:p>
    <w:p w14:paraId="69844C7B" w14:textId="70A8F1A0" w:rsidR="006F4DB0" w:rsidRDefault="007F01C6" w:rsidP="006F4DB0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25.12.2021</w:t>
      </w:r>
    </w:p>
    <w:p w14:paraId="13770D23" w14:textId="77777777" w:rsidR="006F4DB0" w:rsidRDefault="006F4DB0" w:rsidP="006F4DB0">
      <w:pPr>
        <w:rPr>
          <w:sz w:val="24"/>
          <w:szCs w:val="24"/>
        </w:rPr>
      </w:pPr>
      <w:r>
        <w:rPr>
          <w:sz w:val="24"/>
          <w:szCs w:val="24"/>
        </w:rPr>
        <w:t xml:space="preserve">Opravené miesto realizácie: </w:t>
      </w:r>
    </w:p>
    <w:p w14:paraId="593FB441" w14:textId="77777777" w:rsidR="006F4DB0" w:rsidRPr="006F4DB0" w:rsidRDefault="006F4DB0" w:rsidP="006F4DB0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Obce zahrnuté do územia</w:t>
      </w:r>
      <w:r w:rsidR="000E62CE">
        <w:rPr>
          <w:b/>
          <w:bCs/>
          <w:sz w:val="24"/>
          <w:szCs w:val="24"/>
        </w:rPr>
        <w:t xml:space="preserve"> MAS </w:t>
      </w:r>
      <w:r w:rsidR="000E62CE" w:rsidRPr="000E62CE">
        <w:rPr>
          <w:b/>
          <w:bCs/>
          <w:sz w:val="24"/>
          <w:szCs w:val="24"/>
        </w:rPr>
        <w:t xml:space="preserve">BODROG, </w:t>
      </w:r>
      <w:proofErr w:type="spellStart"/>
      <w:r w:rsidR="000E62CE" w:rsidRPr="000E62CE">
        <w:rPr>
          <w:b/>
          <w:bCs/>
          <w:sz w:val="24"/>
          <w:szCs w:val="24"/>
        </w:rPr>
        <w:t>o.z</w:t>
      </w:r>
      <w:proofErr w:type="spellEnd"/>
      <w:r w:rsidR="000E62CE" w:rsidRPr="000E62CE">
        <w:rPr>
          <w:b/>
          <w:bCs/>
          <w:sz w:val="24"/>
          <w:szCs w:val="24"/>
        </w:rPr>
        <w:t>.</w:t>
      </w:r>
    </w:p>
    <w:p w14:paraId="7BF318D2" w14:textId="77777777" w:rsidR="006F4DB0" w:rsidRPr="006F4DB0" w:rsidRDefault="006F4DB0" w:rsidP="006F4DB0">
      <w:pPr>
        <w:rPr>
          <w:sz w:val="24"/>
          <w:szCs w:val="24"/>
        </w:rPr>
      </w:pPr>
      <w:r w:rsidRPr="006F4DB0">
        <w:rPr>
          <w:sz w:val="24"/>
          <w:szCs w:val="24"/>
        </w:rPr>
        <w:t>Oprávnená forma žiadateľa:</w:t>
      </w:r>
    </w:p>
    <w:p w14:paraId="380C301E" w14:textId="77777777" w:rsidR="006F4DB0" w:rsidRDefault="006F4DB0" w:rsidP="006F4DB0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Obec (obecný úrad), mesto (mestský úrad), (Slovensko)</w:t>
      </w:r>
    </w:p>
    <w:p w14:paraId="469EC43E" w14:textId="77777777" w:rsidR="007F6AD1" w:rsidRDefault="007F6AD1" w:rsidP="007F6AD1">
      <w:pPr>
        <w:rPr>
          <w:sz w:val="24"/>
          <w:szCs w:val="24"/>
        </w:rPr>
      </w:pPr>
      <w:r w:rsidRPr="006F4DB0">
        <w:rPr>
          <w:sz w:val="24"/>
          <w:szCs w:val="24"/>
        </w:rPr>
        <w:t>Oprávnené činnosti:</w:t>
      </w:r>
    </w:p>
    <w:p w14:paraId="53DB5417" w14:textId="77777777" w:rsidR="007F6AD1" w:rsidRPr="006F4DB0" w:rsidRDefault="007F6AD1" w:rsidP="007F6AD1">
      <w:pPr>
        <w:pStyle w:val="Odsekzoznamu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</w:rPr>
        <w:t>Investície súvisiace s vytváraním podmienok pre trávenie voľného času vrátane príslušnej infraštruktúry – napr. výstavba/rekonštrukcia/modernizácia športovísk a detských ihrísk, amfiteátrov, investície do rekonštrukcie nevyužívaných objektov v obci pre komunitnú /spolkovú činnosť vrátane rekonštrukcie existujúcich kultúrnych domov</w:t>
      </w:r>
    </w:p>
    <w:p w14:paraId="2035E0D5" w14:textId="77777777" w:rsidR="007F6AD1" w:rsidRPr="004271DC" w:rsidRDefault="007F6AD1" w:rsidP="007F6AD1">
      <w:pPr>
        <w:pStyle w:val="Odsekzoznamu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</w:rPr>
        <w:t>Investície súvisiace s vytváraním podmienok pre rozvoj podnikania – rekonštrukcie nevyužívaných objektov v obci pre podnikateľskú činnosť, výstavba/rekonštrukcia tržníc pre podporu predaja miestnych produktov a pod.</w:t>
      </w:r>
    </w:p>
    <w:p w14:paraId="4DFF0320" w14:textId="77777777" w:rsidR="007F6AD1" w:rsidRPr="004271DC" w:rsidRDefault="007F6AD1" w:rsidP="007F6AD1">
      <w:pPr>
        <w:pStyle w:val="Odsekzoznamu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</w:rPr>
        <w:t xml:space="preserve">Investície súvisiace so zvýšením bezpečnosti </w:t>
      </w:r>
      <w:proofErr w:type="spellStart"/>
      <w:r>
        <w:rPr>
          <w:b/>
          <w:bCs/>
        </w:rPr>
        <w:t>t.j</w:t>
      </w:r>
      <w:proofErr w:type="spellEnd"/>
      <w:r>
        <w:rPr>
          <w:b/>
          <w:bCs/>
        </w:rPr>
        <w:t xml:space="preserve">. nákup prídavných zariadení na komunálnu techniku na čistenie, údržbu zelene a zimnú údržbu ciest/miestnych komunikácií </w:t>
      </w:r>
      <w:r>
        <w:rPr>
          <w:b/>
          <w:bCs/>
        </w:rPr>
        <w:lastRenderedPageBreak/>
        <w:t>a chodníkov (malé zariadenia) a investície súvisiace so zvýšením bezpečnosti a prevencie proti vandalizmu na verejných priestoroch ( montáž kamerových systémov a iných bezpečnostných prvkov</w:t>
      </w:r>
    </w:p>
    <w:p w14:paraId="4B27C1DC" w14:textId="77777777" w:rsidR="007F6AD1" w:rsidRPr="00BA5765" w:rsidRDefault="007F6AD1" w:rsidP="007F6AD1">
      <w:pPr>
        <w:pStyle w:val="Odsekzoznamu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</w:rPr>
        <w:t>Investície zamerané na zriadenie nových, prístavba, prestavba, rekonštrukcia a modernizácia existujúcich domov smútku vrátane ich okolia</w:t>
      </w:r>
    </w:p>
    <w:p w14:paraId="4F44E997" w14:textId="77777777" w:rsidR="006F4DB0" w:rsidRDefault="006F4DB0" w:rsidP="006F4DB0">
      <w:pPr>
        <w:rPr>
          <w:sz w:val="24"/>
          <w:szCs w:val="24"/>
        </w:rPr>
      </w:pPr>
      <w:r>
        <w:rPr>
          <w:sz w:val="24"/>
          <w:szCs w:val="24"/>
        </w:rPr>
        <w:t>Indikatívna výška finančných prostriedkov vyčlenených na výzvu (zdroje EÚ + ŠR)</w:t>
      </w:r>
    </w:p>
    <w:p w14:paraId="21C22970" w14:textId="77777777" w:rsidR="006F4DB0" w:rsidRPr="005D6755" w:rsidRDefault="007F6AD1" w:rsidP="006F4DB0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328 634,01</w:t>
      </w:r>
      <w:r w:rsidR="005D6755" w:rsidRPr="005D6755">
        <w:rPr>
          <w:b/>
          <w:bCs/>
          <w:sz w:val="24"/>
          <w:szCs w:val="24"/>
        </w:rPr>
        <w:t xml:space="preserve"> </w:t>
      </w:r>
      <w:r w:rsidR="005D6755" w:rsidRPr="005D6755">
        <w:rPr>
          <w:b/>
          <w:bCs/>
        </w:rPr>
        <w:t>€</w:t>
      </w:r>
    </w:p>
    <w:p w14:paraId="30BC7086" w14:textId="77777777" w:rsidR="005D6755" w:rsidRDefault="005D6755" w:rsidP="005D6755">
      <w:pPr>
        <w:rPr>
          <w:sz w:val="24"/>
          <w:szCs w:val="24"/>
        </w:rPr>
      </w:pPr>
      <w:r w:rsidRPr="005D6755">
        <w:rPr>
          <w:sz w:val="24"/>
          <w:szCs w:val="24"/>
        </w:rPr>
        <w:t>Výška podpory z celových opravených výdavkov</w:t>
      </w:r>
      <w:r>
        <w:rPr>
          <w:sz w:val="24"/>
          <w:szCs w:val="24"/>
        </w:rPr>
        <w:t>:</w:t>
      </w:r>
    </w:p>
    <w:p w14:paraId="48359F6B" w14:textId="77777777" w:rsidR="005D6755" w:rsidRDefault="005D6755" w:rsidP="005D6755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5D6755">
        <w:rPr>
          <w:b/>
          <w:bCs/>
          <w:sz w:val="24"/>
          <w:szCs w:val="24"/>
        </w:rPr>
        <w:t>100%</w:t>
      </w:r>
    </w:p>
    <w:p w14:paraId="4C31A470" w14:textId="77777777" w:rsidR="005D6755" w:rsidRDefault="005D6755" w:rsidP="005D6755">
      <w:r>
        <w:t>Minimálna výška celkových žiadaných oprávnených výdavkov projektu:</w:t>
      </w:r>
    </w:p>
    <w:p w14:paraId="277E2AFD" w14:textId="77777777" w:rsidR="005D6755" w:rsidRPr="00CE1A65" w:rsidRDefault="005D6755" w:rsidP="005D6755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CE1A65">
        <w:rPr>
          <w:b/>
          <w:bCs/>
          <w:sz w:val="24"/>
          <w:szCs w:val="24"/>
        </w:rPr>
        <w:t>5 000,00 €</w:t>
      </w:r>
    </w:p>
    <w:p w14:paraId="2E43FEA2" w14:textId="77777777" w:rsidR="005D6755" w:rsidRDefault="005D6755" w:rsidP="005D6755">
      <w:r>
        <w:t>Maximálna výška celkových žiadaných oprávnených výdavkov projektu v EUR</w:t>
      </w:r>
    </w:p>
    <w:p w14:paraId="018C54B6" w14:textId="77777777" w:rsidR="005D6755" w:rsidRPr="00CE1A65" w:rsidRDefault="007F6AD1" w:rsidP="005D6755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100 000,00 </w:t>
      </w:r>
      <w:r w:rsidR="005D6755" w:rsidRPr="00CE1A65">
        <w:rPr>
          <w:b/>
          <w:bCs/>
          <w:sz w:val="24"/>
          <w:szCs w:val="24"/>
        </w:rPr>
        <w:t xml:space="preserve"> €</w:t>
      </w:r>
    </w:p>
    <w:p w14:paraId="7F9A8502" w14:textId="77777777" w:rsidR="005D6755" w:rsidRDefault="005D6755" w:rsidP="005D6755">
      <w:pPr>
        <w:rPr>
          <w:b/>
          <w:bCs/>
          <w:sz w:val="24"/>
          <w:szCs w:val="24"/>
        </w:rPr>
      </w:pPr>
    </w:p>
    <w:p w14:paraId="65ED9516" w14:textId="77777777" w:rsidR="00882AC9" w:rsidRDefault="00882AC9" w:rsidP="006F4BC3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Všetky prílohy a dokumenty týkajúce sa výzvy:</w:t>
      </w:r>
    </w:p>
    <w:p w14:paraId="667D6001" w14:textId="77777777" w:rsidR="005D6755" w:rsidRDefault="00882AC9" w:rsidP="006F4BC3">
      <w:pPr>
        <w:spacing w:after="0" w:line="240" w:lineRule="auto"/>
        <w:rPr>
          <w:i/>
          <w:iCs/>
        </w:rPr>
      </w:pPr>
      <w:r w:rsidRPr="006F4BC3">
        <w:rPr>
          <w:i/>
          <w:iCs/>
        </w:rPr>
        <w:t xml:space="preserve">(doplňujúce </w:t>
      </w:r>
      <w:r w:rsidR="006F4BC3" w:rsidRPr="006F4BC3">
        <w:rPr>
          <w:i/>
          <w:iCs/>
        </w:rPr>
        <w:t>informácie a dokumenty)</w:t>
      </w:r>
      <w:r w:rsidRPr="006F4BC3">
        <w:rPr>
          <w:i/>
          <w:iCs/>
        </w:rPr>
        <w:t xml:space="preserve"> </w:t>
      </w:r>
    </w:p>
    <w:p w14:paraId="353D9A8D" w14:textId="4DC26856" w:rsidR="007F01C6" w:rsidRPr="007F01C6" w:rsidRDefault="007F01C6" w:rsidP="006F4BC3">
      <w:pPr>
        <w:spacing w:after="0"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 </w:t>
      </w:r>
      <w:r w:rsidRPr="007F01C6">
        <w:rPr>
          <w:b/>
          <w:bCs/>
          <w:color w:val="4472C4" w:themeColor="accent1"/>
          <w:sz w:val="24"/>
          <w:szCs w:val="24"/>
          <w:u w:val="single"/>
        </w:rPr>
        <w:t>https://www.itms2014.sk/vyzva?id=d779cb8b-ce0b-4fa6-a7da-dd1eb15ff308</w:t>
      </w:r>
    </w:p>
    <w:p w14:paraId="09D26661" w14:textId="31917B8D" w:rsidR="006F4BC3" w:rsidRDefault="007105FD" w:rsidP="006F4BC3">
      <w:pPr>
        <w:spacing w:after="0" w:line="240" w:lineRule="auto"/>
        <w:rPr>
          <w:i/>
          <w:iCs/>
        </w:rPr>
      </w:pPr>
      <w:r>
        <w:rPr>
          <w:b/>
          <w:bCs/>
          <w:sz w:val="24"/>
          <w:szCs w:val="24"/>
        </w:rPr>
        <w:t>Kon</w:t>
      </w:r>
      <w:r w:rsidR="006F4BC3" w:rsidRPr="006F4BC3">
        <w:rPr>
          <w:b/>
          <w:bCs/>
          <w:sz w:val="24"/>
          <w:szCs w:val="24"/>
        </w:rPr>
        <w:t>taktné údaje a spôsob komunikácie</w:t>
      </w:r>
      <w:r w:rsidR="006F4BC3">
        <w:rPr>
          <w:i/>
          <w:iCs/>
        </w:rPr>
        <w:t>:</w:t>
      </w:r>
    </w:p>
    <w:p w14:paraId="67AE49F6" w14:textId="77777777" w:rsidR="006F4BC3" w:rsidRDefault="006F4BC3" w:rsidP="006F4BC3">
      <w:pPr>
        <w:spacing w:line="240" w:lineRule="auto"/>
      </w:pPr>
      <w:r>
        <w:t>Informácie týkajúce sa tejto výzvy je možné získať jednou z nasledujúcich foriem:</w:t>
      </w:r>
    </w:p>
    <w:p w14:paraId="24586173" w14:textId="77777777" w:rsidR="006F4BC3" w:rsidRDefault="006F4BC3" w:rsidP="006F4BC3">
      <w:pPr>
        <w:pStyle w:val="Odsekzoznamu"/>
        <w:numPr>
          <w:ilvl w:val="0"/>
          <w:numId w:val="1"/>
        </w:numPr>
        <w:spacing w:after="0" w:line="240" w:lineRule="auto"/>
      </w:pPr>
      <w:r>
        <w:t>listinnou formou na adrese MAS</w:t>
      </w:r>
    </w:p>
    <w:p w14:paraId="6D9F2EA6" w14:textId="77777777" w:rsidR="000E62CE" w:rsidRPr="007F01C6" w:rsidRDefault="000E62CE" w:rsidP="000E62CE">
      <w:pPr>
        <w:pStyle w:val="Odsekzoznamu"/>
        <w:numPr>
          <w:ilvl w:val="0"/>
          <w:numId w:val="1"/>
        </w:numPr>
        <w:spacing w:line="240" w:lineRule="auto"/>
        <w:rPr>
          <w:b/>
          <w:bCs/>
        </w:rPr>
      </w:pPr>
      <w:r w:rsidRPr="007F01C6">
        <w:rPr>
          <w:b/>
          <w:bCs/>
        </w:rPr>
        <w:t xml:space="preserve">Miestna akčná skupina BODROG, o. z., Malý Kamenec č. 147, 07636 Malý Kamenec </w:t>
      </w:r>
    </w:p>
    <w:p w14:paraId="0ECD8726" w14:textId="77777777" w:rsidR="000E62CE" w:rsidRPr="007F01C6" w:rsidRDefault="000E62CE" w:rsidP="000E62CE">
      <w:pPr>
        <w:pStyle w:val="Odsekzoznamu"/>
        <w:numPr>
          <w:ilvl w:val="0"/>
          <w:numId w:val="1"/>
        </w:numPr>
        <w:spacing w:line="240" w:lineRule="auto"/>
        <w:rPr>
          <w:b/>
          <w:bCs/>
        </w:rPr>
      </w:pPr>
      <w:r w:rsidRPr="000E62CE">
        <w:t xml:space="preserve">e-mailom: </w:t>
      </w:r>
      <w:r w:rsidRPr="007F01C6">
        <w:rPr>
          <w:b/>
          <w:bCs/>
          <w:color w:val="4472C4" w:themeColor="accent1"/>
        </w:rPr>
        <w:t>mas@masbodrog.sk</w:t>
      </w:r>
    </w:p>
    <w:p w14:paraId="7DC6858E" w14:textId="504F27A3" w:rsidR="000E62CE" w:rsidRPr="000E62CE" w:rsidRDefault="000E62CE" w:rsidP="000E62CE">
      <w:pPr>
        <w:pStyle w:val="Odsekzoznamu"/>
        <w:numPr>
          <w:ilvl w:val="0"/>
          <w:numId w:val="1"/>
        </w:numPr>
        <w:spacing w:line="240" w:lineRule="auto"/>
        <w:rPr>
          <w:b/>
          <w:bCs/>
        </w:rPr>
      </w:pPr>
      <w:r w:rsidRPr="000E62CE">
        <w:t xml:space="preserve">telefonicky: </w:t>
      </w:r>
      <w:r w:rsidR="007F01C6">
        <w:rPr>
          <w:b/>
          <w:bCs/>
        </w:rPr>
        <w:t>0905 345 547</w:t>
      </w:r>
      <w:r w:rsidRPr="000E62CE">
        <w:rPr>
          <w:b/>
          <w:bCs/>
        </w:rPr>
        <w:tab/>
      </w:r>
    </w:p>
    <w:p w14:paraId="43FEA71A" w14:textId="77777777" w:rsidR="006F4BC3" w:rsidRDefault="006F4BC3" w:rsidP="000E62CE">
      <w:pPr>
        <w:pStyle w:val="Odsekzoznamu"/>
        <w:spacing w:line="240" w:lineRule="auto"/>
      </w:pPr>
      <w:r>
        <w:tab/>
      </w:r>
    </w:p>
    <w:p w14:paraId="1B5D5681" w14:textId="77777777" w:rsidR="006F4BC3" w:rsidRDefault="006F4BC3" w:rsidP="006F4BC3">
      <w:pPr>
        <w:spacing w:line="240" w:lineRule="auto"/>
      </w:pPr>
      <w:r>
        <w:t xml:space="preserve">Záväzný charakter majú informácie zverejnené na webovom sídle MAS, ako aj informácie poskytnuté elektronickou a písomnou formou. Informácie poskytnuté telefonicky alebo ústne nie je možné považovať za záväzné a odvolávať sa na </w:t>
      </w:r>
      <w:proofErr w:type="spellStart"/>
      <w:r>
        <w:t>ne</w:t>
      </w:r>
      <w:proofErr w:type="spellEnd"/>
      <w:r>
        <w:t>.</w:t>
      </w:r>
    </w:p>
    <w:p w14:paraId="66CC6655" w14:textId="77777777" w:rsidR="006F4BC3" w:rsidRDefault="006F4BC3" w:rsidP="006F4BC3">
      <w:pPr>
        <w:spacing w:line="240" w:lineRule="auto"/>
      </w:pPr>
    </w:p>
    <w:p w14:paraId="4A7EB20E" w14:textId="1D7D30E4" w:rsidR="006F4BC3" w:rsidRPr="005763C5" w:rsidRDefault="006F4BC3" w:rsidP="006F4BC3">
      <w:pPr>
        <w:spacing w:line="240" w:lineRule="auto"/>
        <w:rPr>
          <w:i/>
          <w:iCs/>
        </w:rPr>
      </w:pPr>
      <w:r w:rsidRPr="005763C5">
        <w:rPr>
          <w:i/>
          <w:iCs/>
        </w:rPr>
        <w:t xml:space="preserve">Zverejnené: </w:t>
      </w:r>
      <w:r w:rsidR="007F01C6">
        <w:rPr>
          <w:i/>
          <w:iCs/>
        </w:rPr>
        <w:t>26.10.2021</w:t>
      </w:r>
      <w:r w:rsidR="00003353">
        <w:rPr>
          <w:i/>
          <w:iCs/>
        </w:rPr>
        <w:t xml:space="preserve"> </w:t>
      </w:r>
    </w:p>
    <w:sectPr w:rsidR="006F4BC3" w:rsidRPr="005763C5" w:rsidSect="000E62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2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45A4E" w14:textId="77777777" w:rsidR="00854378" w:rsidRDefault="00854378" w:rsidP="000E62CE">
      <w:pPr>
        <w:spacing w:after="0" w:line="240" w:lineRule="auto"/>
      </w:pPr>
      <w:r>
        <w:separator/>
      </w:r>
    </w:p>
  </w:endnote>
  <w:endnote w:type="continuationSeparator" w:id="0">
    <w:p w14:paraId="3C341DE3" w14:textId="77777777" w:rsidR="00854378" w:rsidRDefault="00854378" w:rsidP="000E6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4B877" w14:textId="77777777" w:rsidR="007D6978" w:rsidRDefault="007D697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65641" w14:textId="77777777" w:rsidR="007D6978" w:rsidRDefault="007D697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FA99D" w14:textId="77777777" w:rsidR="007D6978" w:rsidRDefault="007D697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2F8F5" w14:textId="77777777" w:rsidR="00854378" w:rsidRDefault="00854378" w:rsidP="000E62CE">
      <w:pPr>
        <w:spacing w:after="0" w:line="240" w:lineRule="auto"/>
      </w:pPr>
      <w:r>
        <w:separator/>
      </w:r>
    </w:p>
  </w:footnote>
  <w:footnote w:type="continuationSeparator" w:id="0">
    <w:p w14:paraId="4647E831" w14:textId="77777777" w:rsidR="00854378" w:rsidRDefault="00854378" w:rsidP="000E6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E1B19" w14:textId="77777777" w:rsidR="007D6978" w:rsidRDefault="007D697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93235" w14:textId="76070DE9" w:rsidR="000E62CE" w:rsidRPr="00BA24A0" w:rsidRDefault="000E62CE" w:rsidP="000E62CE">
    <w:pPr>
      <w:ind w:left="2124" w:firstLine="708"/>
      <w:rPr>
        <w:color w:val="2F5496" w:themeColor="accent1" w:themeShade="BF"/>
        <w:sz w:val="32"/>
        <w:szCs w:val="32"/>
      </w:rPr>
    </w:pPr>
    <w:r w:rsidRPr="000E62CE">
      <w:rPr>
        <w:b/>
        <w:bCs/>
        <w:i/>
        <w:iCs/>
        <w:color w:val="2F5496" w:themeColor="accent1" w:themeShade="BF"/>
        <w:sz w:val="32"/>
        <w:szCs w:val="32"/>
      </w:rPr>
      <w:t>Výzva MAS_015/7.</w:t>
    </w:r>
    <w:r w:rsidR="00A94E6E">
      <w:rPr>
        <w:b/>
        <w:bCs/>
        <w:i/>
        <w:iCs/>
        <w:color w:val="2F5496" w:themeColor="accent1" w:themeShade="BF"/>
        <w:sz w:val="32"/>
        <w:szCs w:val="32"/>
      </w:rPr>
      <w:t>4</w:t>
    </w:r>
    <w:r w:rsidRPr="000E62CE">
      <w:rPr>
        <w:b/>
        <w:bCs/>
        <w:i/>
        <w:iCs/>
        <w:color w:val="2F5496" w:themeColor="accent1" w:themeShade="BF"/>
        <w:sz w:val="32"/>
        <w:szCs w:val="32"/>
      </w:rPr>
      <w:t>/</w:t>
    </w:r>
    <w:r w:rsidR="007D6978">
      <w:rPr>
        <w:b/>
        <w:bCs/>
        <w:i/>
        <w:iCs/>
        <w:color w:val="2F5496" w:themeColor="accent1" w:themeShade="BF"/>
        <w:sz w:val="32"/>
        <w:szCs w:val="32"/>
      </w:rPr>
      <w:t>5</w:t>
    </w:r>
    <w:r>
      <w:rPr>
        <w:color w:val="2F5496" w:themeColor="accent1" w:themeShade="BF"/>
        <w:sz w:val="32"/>
        <w:szCs w:val="32"/>
      </w:rPr>
      <w:t xml:space="preserve">       </w:t>
    </w:r>
    <w:r>
      <w:rPr>
        <w:color w:val="2F5496" w:themeColor="accent1" w:themeShade="BF"/>
        <w:sz w:val="32"/>
        <w:szCs w:val="32"/>
      </w:rPr>
      <w:tab/>
      <w:t xml:space="preserve">      </w:t>
    </w:r>
    <w:r>
      <w:rPr>
        <w:noProof/>
        <w:color w:val="2F5496" w:themeColor="accent1" w:themeShade="BF"/>
        <w:sz w:val="32"/>
        <w:szCs w:val="32"/>
      </w:rPr>
      <w:drawing>
        <wp:inline distT="0" distB="0" distL="0" distR="0" wp14:anchorId="397D678A" wp14:editId="1AF9E556">
          <wp:extent cx="1409149" cy="736600"/>
          <wp:effectExtent l="0" t="0" r="635" b="635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5386" cy="745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07D29F" w14:textId="77777777" w:rsidR="000E62CE" w:rsidRDefault="000E62C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D6616" w14:textId="77777777" w:rsidR="007D6978" w:rsidRDefault="007D697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B7A0F"/>
    <w:multiLevelType w:val="hybridMultilevel"/>
    <w:tmpl w:val="8DD0D2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22498"/>
    <w:multiLevelType w:val="hybridMultilevel"/>
    <w:tmpl w:val="0AFE21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4A0"/>
    <w:rsid w:val="00003353"/>
    <w:rsid w:val="000E62CE"/>
    <w:rsid w:val="00190AE1"/>
    <w:rsid w:val="002142F4"/>
    <w:rsid w:val="002251D2"/>
    <w:rsid w:val="0029026C"/>
    <w:rsid w:val="00291CB2"/>
    <w:rsid w:val="003C08FF"/>
    <w:rsid w:val="00441109"/>
    <w:rsid w:val="004C1EB4"/>
    <w:rsid w:val="004C689A"/>
    <w:rsid w:val="004E2930"/>
    <w:rsid w:val="005763C5"/>
    <w:rsid w:val="005D6755"/>
    <w:rsid w:val="006F4BC3"/>
    <w:rsid w:val="006F4DB0"/>
    <w:rsid w:val="007105FD"/>
    <w:rsid w:val="007D6978"/>
    <w:rsid w:val="007F01C6"/>
    <w:rsid w:val="007F6AD1"/>
    <w:rsid w:val="008528BE"/>
    <w:rsid w:val="00854378"/>
    <w:rsid w:val="00882AC9"/>
    <w:rsid w:val="008D18C1"/>
    <w:rsid w:val="008D5921"/>
    <w:rsid w:val="009043C3"/>
    <w:rsid w:val="00980B4B"/>
    <w:rsid w:val="009E02A7"/>
    <w:rsid w:val="00A3204E"/>
    <w:rsid w:val="00A94E6E"/>
    <w:rsid w:val="00BA24A0"/>
    <w:rsid w:val="00BA5765"/>
    <w:rsid w:val="00CE1A65"/>
    <w:rsid w:val="00D44785"/>
    <w:rsid w:val="00F30747"/>
    <w:rsid w:val="00FA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2DDF47"/>
  <w15:chartTrackingRefBased/>
  <w15:docId w15:val="{816FC51B-F693-4ADE-B21D-19DC8548B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24A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91CB2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91CB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E62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62CE"/>
  </w:style>
  <w:style w:type="paragraph" w:styleId="Pta">
    <w:name w:val="footer"/>
    <w:basedOn w:val="Normlny"/>
    <w:link w:val="PtaChar"/>
    <w:uiPriority w:val="99"/>
    <w:unhideWhenUsed/>
    <w:rsid w:val="000E62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62CE"/>
  </w:style>
  <w:style w:type="character" w:styleId="Nevyrieenzmienka">
    <w:name w:val="Unresolved Mention"/>
    <w:basedOn w:val="Predvolenpsmoodseku"/>
    <w:uiPriority w:val="99"/>
    <w:semiHidden/>
    <w:unhideWhenUsed/>
    <w:rsid w:val="000E62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Ivanková</dc:creator>
  <cp:keywords/>
  <dc:description/>
  <cp:lastModifiedBy>Edita Mészarošová</cp:lastModifiedBy>
  <cp:revision>8</cp:revision>
  <dcterms:created xsi:type="dcterms:W3CDTF">2019-10-28T10:34:00Z</dcterms:created>
  <dcterms:modified xsi:type="dcterms:W3CDTF">2021-11-08T10:16:00Z</dcterms:modified>
</cp:coreProperties>
</file>